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793" w:rsidRDefault="002E6793" w:rsidP="002E6793">
      <w:pPr>
        <w:pStyle w:val="Overskrift1"/>
      </w:pPr>
      <w:r>
        <w:t>Eksempel fra landingssiden til Oslo kommune:</w:t>
      </w:r>
    </w:p>
    <w:p w:rsidR="002E6793" w:rsidRPr="005569C7" w:rsidRDefault="002E6793" w:rsidP="002E6793">
      <w:pPr>
        <w:rPr>
          <w:lang w:eastAsia="nb-NO"/>
        </w:rPr>
      </w:pPr>
      <w:r>
        <w:rPr>
          <w:rFonts w:ascii="inherit" w:hAnsi="inherit"/>
          <w:color w:val="4D4D4D"/>
          <w:spacing w:val="-15"/>
          <w:sz w:val="60"/>
          <w:szCs w:val="60"/>
        </w:rPr>
        <w:t>Søk om å samle inn husholdningsavfall</w:t>
      </w:r>
    </w:p>
    <w:p w:rsidR="002E6793" w:rsidRDefault="002E6793" w:rsidP="002E6793">
      <w:pPr>
        <w:pStyle w:val="NormalWeb"/>
        <w:shd w:val="clear" w:color="auto" w:fill="FFFFFF"/>
        <w:spacing w:before="0" w:beforeAutospacing="0" w:after="158" w:afterAutospacing="0"/>
        <w:rPr>
          <w:rFonts w:ascii="Lato" w:hAnsi="Lato"/>
          <w:color w:val="4D4D4D"/>
          <w:sz w:val="32"/>
          <w:szCs w:val="32"/>
        </w:rPr>
      </w:pPr>
      <w:r>
        <w:rPr>
          <w:rFonts w:ascii="Lato" w:hAnsi="Lato"/>
          <w:color w:val="4D4D4D"/>
          <w:sz w:val="32"/>
          <w:szCs w:val="32"/>
        </w:rPr>
        <w:t>Private aktører kan hente avfall fra private husholdninger, men må ha godkjenning fra kommunen. På denne siden kan din bedrift søke om godkjenning til en slik tjeneste. Ingen kan samle inn husholdningsavfall uten kommunens samtykke.</w:t>
      </w:r>
    </w:p>
    <w:p w:rsidR="002E6793" w:rsidRDefault="002E6793" w:rsidP="002E6793">
      <w:pPr>
        <w:numPr>
          <w:ilvl w:val="0"/>
          <w:numId w:val="1"/>
        </w:numPr>
        <w:pBdr>
          <w:top w:val="single" w:sz="6" w:space="10" w:color="D5D5D5"/>
        </w:pBdr>
        <w:shd w:val="clear" w:color="auto" w:fill="FFFFFF"/>
        <w:spacing w:before="100" w:beforeAutospacing="1" w:after="45" w:line="240" w:lineRule="auto"/>
        <w:ind w:left="0"/>
        <w:rPr>
          <w:rFonts w:ascii="Lato" w:hAnsi="Lato"/>
          <w:color w:val="4D4C4D"/>
          <w:sz w:val="24"/>
          <w:szCs w:val="24"/>
        </w:rPr>
      </w:pPr>
      <w:hyperlink r:id="rId7" w:anchor="toc-1" w:history="1">
        <w:r>
          <w:rPr>
            <w:rStyle w:val="Hyperkobling"/>
            <w:rFonts w:ascii="Lato" w:hAnsi="Lato"/>
            <w:b/>
            <w:bCs/>
            <w:color w:val="0173B6"/>
            <w:sz w:val="23"/>
            <w:szCs w:val="23"/>
          </w:rPr>
          <w:t>Hva kan du søke om å samle inn?</w:t>
        </w:r>
      </w:hyperlink>
    </w:p>
    <w:p w:rsidR="002E6793" w:rsidRDefault="002E6793" w:rsidP="002E6793">
      <w:pPr>
        <w:numPr>
          <w:ilvl w:val="0"/>
          <w:numId w:val="1"/>
        </w:numPr>
        <w:pBdr>
          <w:top w:val="single" w:sz="6" w:space="10" w:color="D5D5D5"/>
        </w:pBdr>
        <w:shd w:val="clear" w:color="auto" w:fill="FFFFFF"/>
        <w:spacing w:before="100" w:beforeAutospacing="1" w:after="45" w:line="240" w:lineRule="auto"/>
        <w:ind w:left="0"/>
        <w:rPr>
          <w:rFonts w:ascii="Lato" w:hAnsi="Lato"/>
          <w:color w:val="4D4C4D"/>
        </w:rPr>
      </w:pPr>
      <w:hyperlink r:id="rId8" w:anchor="toc-2" w:history="1">
        <w:r>
          <w:rPr>
            <w:rStyle w:val="Hyperkobling"/>
            <w:rFonts w:ascii="Lato" w:hAnsi="Lato"/>
            <w:b/>
            <w:bCs/>
            <w:color w:val="0173B6"/>
            <w:sz w:val="23"/>
            <w:szCs w:val="23"/>
          </w:rPr>
          <w:t>Krav til søker</w:t>
        </w:r>
      </w:hyperlink>
    </w:p>
    <w:p w:rsidR="002E6793" w:rsidRDefault="002E6793" w:rsidP="002E6793">
      <w:pPr>
        <w:numPr>
          <w:ilvl w:val="0"/>
          <w:numId w:val="1"/>
        </w:numPr>
        <w:pBdr>
          <w:top w:val="single" w:sz="6" w:space="10" w:color="D5D5D5"/>
        </w:pBdr>
        <w:shd w:val="clear" w:color="auto" w:fill="FFFFFF"/>
        <w:spacing w:before="100" w:beforeAutospacing="1" w:after="45" w:line="240" w:lineRule="auto"/>
        <w:ind w:left="0"/>
        <w:rPr>
          <w:rFonts w:ascii="Lato" w:hAnsi="Lato"/>
          <w:color w:val="4D4C4D"/>
        </w:rPr>
      </w:pPr>
      <w:hyperlink r:id="rId9" w:anchor="toc-3" w:history="1">
        <w:r>
          <w:rPr>
            <w:rStyle w:val="Hyperkobling"/>
            <w:rFonts w:ascii="Lato" w:hAnsi="Lato"/>
            <w:b/>
            <w:bCs/>
            <w:color w:val="0173B6"/>
            <w:sz w:val="23"/>
            <w:szCs w:val="23"/>
          </w:rPr>
          <w:t>Frist for å søke</w:t>
        </w:r>
      </w:hyperlink>
    </w:p>
    <w:p w:rsidR="002E6793" w:rsidRDefault="002E6793" w:rsidP="002E6793">
      <w:pPr>
        <w:numPr>
          <w:ilvl w:val="0"/>
          <w:numId w:val="1"/>
        </w:numPr>
        <w:pBdr>
          <w:top w:val="single" w:sz="6" w:space="10" w:color="D5D5D5"/>
        </w:pBdr>
        <w:shd w:val="clear" w:color="auto" w:fill="FFFFFF"/>
        <w:spacing w:before="100" w:beforeAutospacing="1" w:after="45" w:line="240" w:lineRule="auto"/>
        <w:ind w:left="0"/>
        <w:rPr>
          <w:rFonts w:ascii="Lato" w:hAnsi="Lato"/>
          <w:color w:val="4D4C4D"/>
        </w:rPr>
      </w:pPr>
      <w:hyperlink r:id="rId10" w:anchor="toc-4" w:history="1">
        <w:r>
          <w:rPr>
            <w:rStyle w:val="Hyperkobling"/>
            <w:rFonts w:ascii="Lato" w:hAnsi="Lato"/>
            <w:b/>
            <w:bCs/>
            <w:color w:val="0173B6"/>
            <w:sz w:val="23"/>
            <w:szCs w:val="23"/>
          </w:rPr>
          <w:t>Slik søker du</w:t>
        </w:r>
      </w:hyperlink>
    </w:p>
    <w:p w:rsidR="002E6793" w:rsidRDefault="002E6793" w:rsidP="002E6793">
      <w:pPr>
        <w:numPr>
          <w:ilvl w:val="0"/>
          <w:numId w:val="1"/>
        </w:numPr>
        <w:pBdr>
          <w:top w:val="single" w:sz="6" w:space="10" w:color="D5D5D5"/>
        </w:pBdr>
        <w:shd w:val="clear" w:color="auto" w:fill="FFFFFF"/>
        <w:spacing w:before="100" w:beforeAutospacing="1" w:after="45" w:line="240" w:lineRule="auto"/>
        <w:ind w:left="0"/>
        <w:rPr>
          <w:rFonts w:ascii="Lato" w:hAnsi="Lato"/>
          <w:color w:val="4D4C4D"/>
        </w:rPr>
      </w:pPr>
      <w:hyperlink r:id="rId11" w:anchor="toc-5" w:history="1">
        <w:r>
          <w:rPr>
            <w:rStyle w:val="Hyperkobling"/>
            <w:rFonts w:ascii="Lato" w:hAnsi="Lato"/>
            <w:b/>
            <w:bCs/>
            <w:color w:val="0173B6"/>
            <w:sz w:val="23"/>
            <w:szCs w:val="23"/>
          </w:rPr>
          <w:t>Krav til rapportering</w:t>
        </w:r>
      </w:hyperlink>
    </w:p>
    <w:p w:rsidR="002E6793" w:rsidRDefault="002E6793" w:rsidP="002E6793">
      <w:pPr>
        <w:numPr>
          <w:ilvl w:val="0"/>
          <w:numId w:val="1"/>
        </w:numPr>
        <w:pBdr>
          <w:top w:val="single" w:sz="6" w:space="10" w:color="D5D5D5"/>
        </w:pBdr>
        <w:shd w:val="clear" w:color="auto" w:fill="FFFFFF"/>
        <w:spacing w:before="100" w:beforeAutospacing="1" w:after="45" w:line="240" w:lineRule="auto"/>
        <w:ind w:left="0"/>
        <w:rPr>
          <w:rFonts w:ascii="Lato" w:hAnsi="Lato"/>
          <w:color w:val="4D4C4D"/>
        </w:rPr>
      </w:pPr>
      <w:hyperlink r:id="rId12" w:anchor="toc-6" w:history="1">
        <w:r>
          <w:rPr>
            <w:rStyle w:val="Hyperkobling"/>
            <w:rFonts w:ascii="Lato" w:hAnsi="Lato"/>
            <w:b/>
            <w:bCs/>
            <w:color w:val="0173B6"/>
            <w:sz w:val="23"/>
            <w:szCs w:val="23"/>
          </w:rPr>
          <w:t>Klage</w:t>
        </w:r>
      </w:hyperlink>
    </w:p>
    <w:p w:rsidR="002E6793" w:rsidRDefault="002E6793" w:rsidP="002E6793">
      <w:pPr>
        <w:numPr>
          <w:ilvl w:val="0"/>
          <w:numId w:val="1"/>
        </w:numPr>
        <w:pBdr>
          <w:top w:val="single" w:sz="6" w:space="10" w:color="D5D5D5"/>
          <w:bottom w:val="single" w:sz="6" w:space="10" w:color="D5D5D5"/>
        </w:pBdr>
        <w:shd w:val="clear" w:color="auto" w:fill="FFFFFF"/>
        <w:spacing w:before="100" w:beforeAutospacing="1" w:after="45" w:line="240" w:lineRule="auto"/>
        <w:ind w:left="0"/>
        <w:rPr>
          <w:rFonts w:ascii="Lato" w:hAnsi="Lato"/>
          <w:color w:val="4D4C4D"/>
        </w:rPr>
      </w:pPr>
      <w:hyperlink r:id="rId13" w:anchor="toc-7" w:history="1">
        <w:r>
          <w:rPr>
            <w:rStyle w:val="Hyperkobling"/>
            <w:rFonts w:ascii="Lato" w:hAnsi="Lato"/>
            <w:b/>
            <w:bCs/>
            <w:color w:val="0173B6"/>
            <w:sz w:val="23"/>
            <w:szCs w:val="23"/>
          </w:rPr>
          <w:t>Kontakt Renovasjonsetaten</w:t>
        </w:r>
      </w:hyperlink>
    </w:p>
    <w:p w:rsidR="002E6793" w:rsidRDefault="002E6793" w:rsidP="002E6793">
      <w:pPr>
        <w:pStyle w:val="Overskrift2"/>
        <w:pBdr>
          <w:bottom w:val="single" w:sz="6" w:space="5" w:color="D5D5D5"/>
        </w:pBdr>
        <w:shd w:val="clear" w:color="auto" w:fill="FFFFFF"/>
        <w:spacing w:before="315" w:after="330"/>
        <w:rPr>
          <w:rFonts w:ascii="inherit" w:hAnsi="inherit"/>
          <w:color w:val="4D4D4D"/>
          <w:spacing w:val="-8"/>
          <w:sz w:val="32"/>
          <w:szCs w:val="32"/>
        </w:rPr>
      </w:pPr>
      <w:bookmarkStart w:id="0" w:name="_Toc526403457"/>
      <w:r>
        <w:rPr>
          <w:rFonts w:ascii="inherit" w:hAnsi="inherit"/>
          <w:color w:val="4D4D4D"/>
          <w:spacing w:val="-8"/>
          <w:sz w:val="32"/>
          <w:szCs w:val="32"/>
        </w:rPr>
        <w:t>Hva kan du søke om å samle inn?</w:t>
      </w:r>
      <w:bookmarkEnd w:id="0"/>
    </w:p>
    <w:p w:rsidR="002E6793" w:rsidRDefault="002E6793" w:rsidP="002E6793">
      <w:pPr>
        <w:pStyle w:val="paragraph-and-images"/>
        <w:shd w:val="clear" w:color="auto" w:fill="FFFFFF"/>
        <w:spacing w:before="0" w:beforeAutospacing="0" w:after="158" w:afterAutospacing="0"/>
        <w:rPr>
          <w:rFonts w:ascii="Lato" w:hAnsi="Lato"/>
          <w:color w:val="4D4D4D"/>
        </w:rPr>
      </w:pPr>
      <w:r>
        <w:rPr>
          <w:rStyle w:val="paragraph-text"/>
          <w:rFonts w:ascii="Lato" w:hAnsi="Lato"/>
          <w:color w:val="4D4D4D"/>
        </w:rPr>
        <w:t>Dere kan søke om å samle inn vanlig privat husholdningsavfall med unntak av farlig avfall. Farlig avfall kan medføre skader på miljø og helse dersom det håndteres feil, og dere kan derfor ikke søke om å samle inn dette. </w:t>
      </w:r>
      <w:hyperlink r:id="rId14" w:history="1">
        <w:r>
          <w:rPr>
            <w:rStyle w:val="Hyperkobling"/>
            <w:rFonts w:ascii="Lato" w:eastAsiaTheme="majorEastAsia" w:hAnsi="Lato"/>
            <w:b/>
            <w:bCs/>
            <w:color w:val="0173B6"/>
          </w:rPr>
          <w:t>Bedriften må selv kjenne til regelverket om farlig avfall, og hva som er farlig avfall (miljødirektoratet.no).  </w:t>
        </w:r>
      </w:hyperlink>
    </w:p>
    <w:p w:rsidR="002E6793" w:rsidRDefault="002E6793" w:rsidP="002E6793">
      <w:pPr>
        <w:pStyle w:val="paragraph-and-images"/>
        <w:shd w:val="clear" w:color="auto" w:fill="FFFFFF"/>
        <w:spacing w:before="0" w:beforeAutospacing="0" w:after="158" w:afterAutospacing="0"/>
        <w:rPr>
          <w:rFonts w:ascii="Lato" w:hAnsi="Lato"/>
          <w:color w:val="4D4D4D"/>
        </w:rPr>
      </w:pPr>
      <w:r>
        <w:rPr>
          <w:rStyle w:val="paragraph-text"/>
          <w:rFonts w:ascii="Lato" w:hAnsi="Lato"/>
          <w:color w:val="4D4D4D"/>
        </w:rPr>
        <w:t>Dere kan også søke om å samle inn EE-avfall med unntak av enheter med lagringsmuligheter, som for eksempel mobiltelefoner og datamaskiner. Dette for at sensitiv informasjon ikke skal havne på avveie. Elektroniske artikler som samles inn skal ikke demonteres på noe tidspunkt i innsamlingen, men må leveres intakt til godkjent mottak.</w:t>
      </w:r>
    </w:p>
    <w:p w:rsidR="002E6793" w:rsidRDefault="002E6793" w:rsidP="002E6793">
      <w:pPr>
        <w:pStyle w:val="paragraph-and-images"/>
        <w:shd w:val="clear" w:color="auto" w:fill="FFFFFF"/>
        <w:spacing w:before="0" w:beforeAutospacing="0" w:after="158" w:afterAutospacing="0"/>
        <w:rPr>
          <w:rFonts w:ascii="Lato" w:hAnsi="Lato"/>
          <w:color w:val="4D4D4D"/>
        </w:rPr>
      </w:pPr>
      <w:r>
        <w:rPr>
          <w:rStyle w:val="paragraph-text"/>
          <w:rFonts w:ascii="Lato" w:hAnsi="Lato"/>
          <w:color w:val="4D4D4D"/>
        </w:rPr>
        <w:t>Dersom dere mottar avfall dere ikke har søkt om å samle inn, eller ikke har lov til å samle inn, må dere rapportere det til kommunen. Ved alvorlige avvik, eller andre brudd på avtalen, kan vi trekke tilbake samtykket for å samle inn privat avfall.</w:t>
      </w:r>
    </w:p>
    <w:p w:rsidR="002E6793" w:rsidRDefault="002E6793" w:rsidP="002E6793">
      <w:pPr>
        <w:pStyle w:val="Overskrift2"/>
        <w:pBdr>
          <w:bottom w:val="single" w:sz="6" w:space="5" w:color="D5D5D5"/>
        </w:pBdr>
        <w:shd w:val="clear" w:color="auto" w:fill="FFFFFF"/>
        <w:spacing w:before="315" w:after="330"/>
        <w:rPr>
          <w:rFonts w:ascii="inherit" w:hAnsi="inherit"/>
          <w:color w:val="4D4D4D"/>
          <w:spacing w:val="-8"/>
          <w:sz w:val="32"/>
          <w:szCs w:val="32"/>
        </w:rPr>
      </w:pPr>
      <w:bookmarkStart w:id="1" w:name="_Toc526403458"/>
      <w:r>
        <w:rPr>
          <w:rFonts w:ascii="inherit" w:hAnsi="inherit"/>
          <w:color w:val="4D4D4D"/>
          <w:spacing w:val="-8"/>
          <w:sz w:val="32"/>
          <w:szCs w:val="32"/>
        </w:rPr>
        <w:t>Krav til søker</w:t>
      </w:r>
      <w:bookmarkEnd w:id="1"/>
    </w:p>
    <w:p w:rsidR="002E6793" w:rsidRDefault="002E6793" w:rsidP="002E6793">
      <w:pPr>
        <w:numPr>
          <w:ilvl w:val="0"/>
          <w:numId w:val="2"/>
        </w:numPr>
        <w:shd w:val="clear" w:color="auto" w:fill="FFFFFF"/>
        <w:spacing w:after="150" w:line="240" w:lineRule="auto"/>
        <w:ind w:left="0"/>
        <w:rPr>
          <w:rFonts w:ascii="Lato" w:hAnsi="Lato"/>
          <w:color w:val="4D4C4D"/>
          <w:sz w:val="24"/>
          <w:szCs w:val="24"/>
        </w:rPr>
      </w:pPr>
      <w:hyperlink r:id="rId15" w:history="1">
        <w:r>
          <w:rPr>
            <w:rStyle w:val="Hyperkobling"/>
            <w:rFonts w:ascii="Lato" w:hAnsi="Lato"/>
            <w:b/>
            <w:bCs/>
            <w:color w:val="0173B6"/>
          </w:rPr>
          <w:t>Bedriften må være registrert i Brønnøysundregisteret.</w:t>
        </w:r>
      </w:hyperlink>
    </w:p>
    <w:p w:rsidR="002E6793" w:rsidRDefault="002E6793" w:rsidP="002E6793">
      <w:pPr>
        <w:numPr>
          <w:ilvl w:val="0"/>
          <w:numId w:val="2"/>
        </w:numPr>
        <w:shd w:val="clear" w:color="auto" w:fill="FFFFFF"/>
        <w:spacing w:after="150" w:line="240" w:lineRule="auto"/>
        <w:ind w:left="0"/>
        <w:rPr>
          <w:rFonts w:ascii="Lato" w:hAnsi="Lato"/>
          <w:color w:val="4D4C4D"/>
        </w:rPr>
      </w:pPr>
      <w:r>
        <w:rPr>
          <w:rFonts w:ascii="Lato" w:hAnsi="Lato"/>
          <w:color w:val="4D4C4D"/>
        </w:rPr>
        <w:t xml:space="preserve">Bedrifter som får godkjent søknaden må rapportere årlig hvor mye avfall som er </w:t>
      </w:r>
      <w:proofErr w:type="spellStart"/>
      <w:r>
        <w:rPr>
          <w:rFonts w:ascii="Lato" w:hAnsi="Lato"/>
          <w:color w:val="4D4C4D"/>
        </w:rPr>
        <w:t>er</w:t>
      </w:r>
      <w:proofErr w:type="spellEnd"/>
      <w:r>
        <w:rPr>
          <w:rFonts w:ascii="Lato" w:hAnsi="Lato"/>
          <w:color w:val="4D4C4D"/>
        </w:rPr>
        <w:t xml:space="preserve"> samlet inn.</w:t>
      </w:r>
    </w:p>
    <w:p w:rsidR="002E6793" w:rsidRDefault="002E6793" w:rsidP="002E6793">
      <w:pPr>
        <w:numPr>
          <w:ilvl w:val="0"/>
          <w:numId w:val="2"/>
        </w:numPr>
        <w:shd w:val="clear" w:color="auto" w:fill="FFFFFF"/>
        <w:spacing w:after="150" w:line="240" w:lineRule="auto"/>
        <w:ind w:left="0"/>
        <w:rPr>
          <w:rFonts w:ascii="Lato" w:hAnsi="Lato"/>
          <w:color w:val="4D4C4D"/>
        </w:rPr>
      </w:pPr>
      <w:r>
        <w:rPr>
          <w:rFonts w:ascii="Lato" w:hAnsi="Lato"/>
          <w:color w:val="4D4C4D"/>
        </w:rPr>
        <w:lastRenderedPageBreak/>
        <w:t>Bedriften må så langt det er mulig sørge for at behandlingen av avfallet følger de mest foretrukne behandlingsmåtene (de mest foretrukne behandlingsmåtene står øverst):</w:t>
      </w:r>
    </w:p>
    <w:p w:rsidR="002E6793" w:rsidRDefault="002E6793" w:rsidP="002E6793">
      <w:pPr>
        <w:numPr>
          <w:ilvl w:val="1"/>
          <w:numId w:val="2"/>
        </w:numPr>
        <w:shd w:val="clear" w:color="auto" w:fill="FFFFFF"/>
        <w:spacing w:after="150" w:line="240" w:lineRule="auto"/>
        <w:ind w:left="0"/>
        <w:rPr>
          <w:rFonts w:ascii="Lato" w:hAnsi="Lato"/>
          <w:color w:val="4D4C4D"/>
        </w:rPr>
      </w:pPr>
      <w:r>
        <w:rPr>
          <w:rFonts w:ascii="Lato" w:hAnsi="Lato"/>
          <w:color w:val="4D4C4D"/>
        </w:rPr>
        <w:t>Avfallsreduksjon</w:t>
      </w:r>
    </w:p>
    <w:p w:rsidR="002E6793" w:rsidRDefault="002E6793" w:rsidP="002E6793">
      <w:pPr>
        <w:numPr>
          <w:ilvl w:val="1"/>
          <w:numId w:val="2"/>
        </w:numPr>
        <w:shd w:val="clear" w:color="auto" w:fill="FFFFFF"/>
        <w:spacing w:after="150" w:line="240" w:lineRule="auto"/>
        <w:ind w:left="0"/>
        <w:rPr>
          <w:rFonts w:ascii="Lato" w:hAnsi="Lato"/>
          <w:color w:val="4D4C4D"/>
        </w:rPr>
      </w:pPr>
      <w:r>
        <w:rPr>
          <w:rFonts w:ascii="Lato" w:hAnsi="Lato"/>
          <w:color w:val="4D4C4D"/>
        </w:rPr>
        <w:t>Gjenbruk</w:t>
      </w:r>
    </w:p>
    <w:p w:rsidR="002E6793" w:rsidRDefault="002E6793" w:rsidP="002E6793">
      <w:pPr>
        <w:numPr>
          <w:ilvl w:val="1"/>
          <w:numId w:val="2"/>
        </w:numPr>
        <w:shd w:val="clear" w:color="auto" w:fill="FFFFFF"/>
        <w:spacing w:after="150" w:line="240" w:lineRule="auto"/>
        <w:ind w:left="0"/>
        <w:rPr>
          <w:rFonts w:ascii="Lato" w:hAnsi="Lato"/>
          <w:color w:val="4D4C4D"/>
        </w:rPr>
      </w:pPr>
      <w:r>
        <w:rPr>
          <w:rFonts w:ascii="Lato" w:hAnsi="Lato"/>
          <w:color w:val="4D4C4D"/>
        </w:rPr>
        <w:t>Materialgjenvinning</w:t>
      </w:r>
    </w:p>
    <w:p w:rsidR="002E6793" w:rsidRDefault="002E6793" w:rsidP="002E6793">
      <w:pPr>
        <w:numPr>
          <w:ilvl w:val="1"/>
          <w:numId w:val="2"/>
        </w:numPr>
        <w:shd w:val="clear" w:color="auto" w:fill="FFFFFF"/>
        <w:spacing w:after="150" w:line="240" w:lineRule="auto"/>
        <w:ind w:left="0"/>
        <w:rPr>
          <w:rFonts w:ascii="Lato" w:hAnsi="Lato"/>
          <w:color w:val="4D4C4D"/>
        </w:rPr>
      </w:pPr>
      <w:r>
        <w:rPr>
          <w:rFonts w:ascii="Lato" w:hAnsi="Lato"/>
          <w:color w:val="4D4C4D"/>
        </w:rPr>
        <w:t>Energigjenvinning</w:t>
      </w:r>
    </w:p>
    <w:p w:rsidR="002E6793" w:rsidRDefault="002E6793" w:rsidP="002E6793">
      <w:pPr>
        <w:numPr>
          <w:ilvl w:val="1"/>
          <w:numId w:val="2"/>
        </w:numPr>
        <w:shd w:val="clear" w:color="auto" w:fill="FFFFFF"/>
        <w:spacing w:after="150" w:line="240" w:lineRule="auto"/>
        <w:ind w:left="0"/>
        <w:rPr>
          <w:rFonts w:ascii="Lato" w:hAnsi="Lato"/>
          <w:color w:val="4D4C4D"/>
        </w:rPr>
      </w:pPr>
      <w:r>
        <w:rPr>
          <w:rFonts w:ascii="Lato" w:hAnsi="Lato"/>
          <w:color w:val="4D4C4D"/>
        </w:rPr>
        <w:t>Deponering</w:t>
      </w:r>
    </w:p>
    <w:p w:rsidR="002E6793" w:rsidRDefault="002E6793" w:rsidP="002E6793">
      <w:pPr>
        <w:pStyle w:val="Overskrift2"/>
        <w:pBdr>
          <w:bottom w:val="single" w:sz="6" w:space="5" w:color="D5D5D5"/>
        </w:pBdr>
        <w:shd w:val="clear" w:color="auto" w:fill="FFFFFF"/>
        <w:spacing w:before="315" w:after="330"/>
        <w:rPr>
          <w:rFonts w:ascii="inherit" w:hAnsi="inherit"/>
          <w:color w:val="4D4D4D"/>
          <w:spacing w:val="-8"/>
          <w:sz w:val="32"/>
          <w:szCs w:val="32"/>
        </w:rPr>
      </w:pPr>
      <w:bookmarkStart w:id="2" w:name="_Toc526403459"/>
      <w:r>
        <w:rPr>
          <w:rFonts w:ascii="inherit" w:hAnsi="inherit"/>
          <w:color w:val="4D4D4D"/>
          <w:spacing w:val="-8"/>
          <w:sz w:val="32"/>
          <w:szCs w:val="32"/>
        </w:rPr>
        <w:t>Frist for å søke</w:t>
      </w:r>
      <w:bookmarkEnd w:id="2"/>
    </w:p>
    <w:p w:rsidR="002E6793" w:rsidRDefault="002E6793" w:rsidP="002E6793">
      <w:pPr>
        <w:pStyle w:val="paragraph-and-images"/>
        <w:shd w:val="clear" w:color="auto" w:fill="FFFFFF"/>
        <w:spacing w:before="0" w:beforeAutospacing="0" w:after="158" w:afterAutospacing="0"/>
        <w:rPr>
          <w:rFonts w:ascii="Lato" w:hAnsi="Lato"/>
          <w:color w:val="4D4D4D"/>
        </w:rPr>
      </w:pPr>
      <w:r>
        <w:rPr>
          <w:rStyle w:val="paragraph-text"/>
          <w:rFonts w:ascii="Lato" w:hAnsi="Lato"/>
          <w:color w:val="4D4D4D"/>
        </w:rPr>
        <w:t>Det er ingen fastsatt søknadsfrist. Vi behandler søknadene løpende etter hvert som de kommer inn til oss.</w:t>
      </w:r>
    </w:p>
    <w:p w:rsidR="002E6793" w:rsidRDefault="002E6793" w:rsidP="002E6793">
      <w:pPr>
        <w:pStyle w:val="Overskrift2"/>
        <w:pBdr>
          <w:bottom w:val="single" w:sz="6" w:space="5" w:color="D5D5D5"/>
        </w:pBdr>
        <w:shd w:val="clear" w:color="auto" w:fill="FFFFFF"/>
        <w:spacing w:before="315" w:after="330"/>
        <w:rPr>
          <w:rFonts w:ascii="inherit" w:hAnsi="inherit"/>
          <w:color w:val="4D4D4D"/>
          <w:spacing w:val="-8"/>
          <w:sz w:val="32"/>
          <w:szCs w:val="32"/>
        </w:rPr>
      </w:pPr>
      <w:bookmarkStart w:id="3" w:name="_Toc526403460"/>
      <w:r>
        <w:rPr>
          <w:rFonts w:ascii="inherit" w:hAnsi="inherit"/>
          <w:color w:val="4D4D4D"/>
          <w:spacing w:val="-8"/>
          <w:sz w:val="32"/>
          <w:szCs w:val="32"/>
        </w:rPr>
        <w:t>Slik søker du</w:t>
      </w:r>
      <w:bookmarkEnd w:id="3"/>
    </w:p>
    <w:p w:rsidR="002E6793" w:rsidRDefault="002E6793" w:rsidP="002E6793">
      <w:pPr>
        <w:numPr>
          <w:ilvl w:val="0"/>
          <w:numId w:val="3"/>
        </w:numPr>
        <w:shd w:val="clear" w:color="auto" w:fill="FFFFFF"/>
        <w:spacing w:after="300" w:line="240" w:lineRule="auto"/>
        <w:ind w:left="0"/>
        <w:rPr>
          <w:rFonts w:ascii="Lato" w:hAnsi="Lato"/>
          <w:color w:val="4D4C4D"/>
          <w:sz w:val="24"/>
          <w:szCs w:val="24"/>
        </w:rPr>
      </w:pPr>
      <w:r>
        <w:rPr>
          <w:rStyle w:val="io-step-number"/>
          <w:rFonts w:ascii="Lato" w:hAnsi="Lato"/>
          <w:color w:val="FFFFFF"/>
          <w:shd w:val="clear" w:color="auto" w:fill="4D4C4D"/>
        </w:rPr>
        <w:t>1</w:t>
      </w:r>
      <w:r>
        <w:rPr>
          <w:rStyle w:val="io-step-title"/>
          <w:rFonts w:ascii="Lato" w:hAnsi="Lato"/>
          <w:b/>
          <w:bCs/>
          <w:color w:val="4D4C4D"/>
        </w:rPr>
        <w:t>Finn frem dokumentasjon til søknaden</w:t>
      </w:r>
    </w:p>
    <w:p w:rsidR="002E6793" w:rsidRDefault="002E6793" w:rsidP="002E6793">
      <w:pPr>
        <w:numPr>
          <w:ilvl w:val="1"/>
          <w:numId w:val="3"/>
        </w:numPr>
        <w:shd w:val="clear" w:color="auto" w:fill="FFFFFF"/>
        <w:spacing w:after="150" w:line="240" w:lineRule="auto"/>
        <w:ind w:left="225"/>
        <w:rPr>
          <w:rFonts w:ascii="Lato" w:hAnsi="Lato"/>
          <w:color w:val="4D4C4D"/>
        </w:rPr>
      </w:pPr>
      <w:r>
        <w:rPr>
          <w:rFonts w:ascii="Lato" w:hAnsi="Lato"/>
          <w:color w:val="4D4C4D"/>
        </w:rPr>
        <w:t>Bedriftens navn, organisasjonsnummer og kontaktinformasjon</w:t>
      </w:r>
    </w:p>
    <w:p w:rsidR="002E6793" w:rsidRDefault="002E6793" w:rsidP="002E6793">
      <w:pPr>
        <w:numPr>
          <w:ilvl w:val="1"/>
          <w:numId w:val="3"/>
        </w:numPr>
        <w:shd w:val="clear" w:color="auto" w:fill="FFFFFF"/>
        <w:spacing w:after="150" w:line="240" w:lineRule="auto"/>
        <w:ind w:left="225"/>
        <w:rPr>
          <w:rFonts w:ascii="Lato" w:hAnsi="Lato"/>
          <w:color w:val="4D4C4D"/>
        </w:rPr>
      </w:pPr>
      <w:r>
        <w:rPr>
          <w:rFonts w:ascii="Lato" w:hAnsi="Lato"/>
          <w:color w:val="4D4C4D"/>
        </w:rPr>
        <w:t xml:space="preserve">Avfallstyper dere ønsker å </w:t>
      </w:r>
      <w:bookmarkStart w:id="4" w:name="_GoBack"/>
      <w:bookmarkEnd w:id="4"/>
      <w:r>
        <w:rPr>
          <w:rFonts w:ascii="Lato" w:hAnsi="Lato"/>
          <w:color w:val="4D4C4D"/>
        </w:rPr>
        <w:t>samle inn og antatt årlig mengde</w:t>
      </w:r>
    </w:p>
    <w:p w:rsidR="002E6793" w:rsidRDefault="002E6793" w:rsidP="002E6793">
      <w:pPr>
        <w:numPr>
          <w:ilvl w:val="1"/>
          <w:numId w:val="3"/>
        </w:numPr>
        <w:shd w:val="clear" w:color="auto" w:fill="FFFFFF"/>
        <w:spacing w:after="150" w:line="240" w:lineRule="auto"/>
        <w:ind w:left="225"/>
        <w:rPr>
          <w:rFonts w:ascii="Lato" w:hAnsi="Lato"/>
          <w:color w:val="4D4C4D"/>
        </w:rPr>
      </w:pPr>
      <w:r>
        <w:rPr>
          <w:rFonts w:ascii="Lato" w:hAnsi="Lato"/>
          <w:color w:val="4D4C4D"/>
        </w:rPr>
        <w:t>Hvordan dere planlegger å samle inn avfallet</w:t>
      </w:r>
    </w:p>
    <w:p w:rsidR="002E6793" w:rsidRDefault="002E6793" w:rsidP="002E6793">
      <w:pPr>
        <w:numPr>
          <w:ilvl w:val="1"/>
          <w:numId w:val="3"/>
        </w:numPr>
        <w:shd w:val="clear" w:color="auto" w:fill="FFFFFF"/>
        <w:spacing w:after="150" w:line="240" w:lineRule="auto"/>
        <w:ind w:left="225"/>
        <w:rPr>
          <w:rFonts w:ascii="Lato" w:hAnsi="Lato"/>
          <w:color w:val="4D4C4D"/>
        </w:rPr>
      </w:pPr>
      <w:r>
        <w:rPr>
          <w:rFonts w:ascii="Lato" w:hAnsi="Lato"/>
          <w:color w:val="4D4C4D"/>
        </w:rPr>
        <w:t>Oversikt over godkjente mottak der dere ønsker å levere fra dere avfallet</w:t>
      </w:r>
    </w:p>
    <w:p w:rsidR="002E6793" w:rsidRDefault="002E6793" w:rsidP="002E6793">
      <w:pPr>
        <w:numPr>
          <w:ilvl w:val="1"/>
          <w:numId w:val="3"/>
        </w:numPr>
        <w:shd w:val="clear" w:color="auto" w:fill="FFFFFF"/>
        <w:spacing w:after="150" w:line="240" w:lineRule="auto"/>
        <w:ind w:left="225"/>
        <w:rPr>
          <w:rFonts w:ascii="Lato" w:hAnsi="Lato"/>
          <w:color w:val="4D4C4D"/>
        </w:rPr>
      </w:pPr>
      <w:r>
        <w:rPr>
          <w:rFonts w:ascii="Lato" w:hAnsi="Lato"/>
          <w:color w:val="4D4C4D"/>
        </w:rPr>
        <w:t>Oversikt over eksterne transportører dere ønsker å benytte</w:t>
      </w:r>
    </w:p>
    <w:p w:rsidR="002E6793" w:rsidRDefault="002E6793" w:rsidP="002E6793">
      <w:pPr>
        <w:numPr>
          <w:ilvl w:val="1"/>
          <w:numId w:val="3"/>
        </w:numPr>
        <w:shd w:val="clear" w:color="auto" w:fill="FFFFFF"/>
        <w:spacing w:after="150" w:line="240" w:lineRule="auto"/>
        <w:ind w:left="225"/>
        <w:rPr>
          <w:rFonts w:ascii="Lato" w:hAnsi="Lato"/>
          <w:color w:val="4D4C4D"/>
        </w:rPr>
      </w:pPr>
      <w:r>
        <w:rPr>
          <w:rFonts w:ascii="Lato" w:hAnsi="Lato"/>
          <w:color w:val="4D4C4D"/>
        </w:rPr>
        <w:t>Skatteattest</w:t>
      </w:r>
    </w:p>
    <w:p w:rsidR="002E6793" w:rsidRDefault="002E6793" w:rsidP="002E6793">
      <w:pPr>
        <w:numPr>
          <w:ilvl w:val="0"/>
          <w:numId w:val="3"/>
        </w:numPr>
        <w:shd w:val="clear" w:color="auto" w:fill="FFFFFF"/>
        <w:spacing w:after="300" w:line="240" w:lineRule="auto"/>
        <w:ind w:left="0"/>
        <w:rPr>
          <w:rFonts w:ascii="Lato" w:hAnsi="Lato"/>
          <w:color w:val="4D4C4D"/>
        </w:rPr>
      </w:pPr>
      <w:r>
        <w:rPr>
          <w:rStyle w:val="io-step-number"/>
          <w:rFonts w:ascii="Lato" w:hAnsi="Lato"/>
          <w:color w:val="FFFFFF"/>
          <w:shd w:val="clear" w:color="auto" w:fill="4D4C4D"/>
        </w:rPr>
        <w:t>2</w:t>
      </w:r>
      <w:r>
        <w:rPr>
          <w:rStyle w:val="io-step-title"/>
          <w:rFonts w:ascii="Lato" w:hAnsi="Lato"/>
          <w:b/>
          <w:bCs/>
          <w:color w:val="4D4C4D"/>
        </w:rPr>
        <w:t>Fyll ut og send inn søknadsskjema</w:t>
      </w:r>
    </w:p>
    <w:p w:rsidR="002E6793" w:rsidRDefault="002E6793" w:rsidP="002E6793">
      <w:pPr>
        <w:pStyle w:val="paragraph-and-images"/>
        <w:shd w:val="clear" w:color="auto" w:fill="FFFFFF"/>
        <w:spacing w:before="0" w:beforeAutospacing="0" w:after="158" w:afterAutospacing="0"/>
        <w:rPr>
          <w:rFonts w:ascii="Lato" w:hAnsi="Lato"/>
          <w:color w:val="4D4D4D"/>
        </w:rPr>
      </w:pPr>
      <w:r>
        <w:rPr>
          <w:rStyle w:val="paragraph-text"/>
          <w:rFonts w:ascii="Lato" w:hAnsi="Lato"/>
          <w:color w:val="4D4D4D"/>
        </w:rPr>
        <w:t> </w:t>
      </w:r>
    </w:p>
    <w:p w:rsidR="002E6793" w:rsidRDefault="002E6793" w:rsidP="002E6793">
      <w:pPr>
        <w:pStyle w:val="paragraph-and-images"/>
        <w:shd w:val="clear" w:color="auto" w:fill="FFFFFF"/>
        <w:spacing w:before="0" w:beforeAutospacing="0" w:after="0" w:afterAutospacing="0"/>
        <w:rPr>
          <w:rFonts w:ascii="Lato" w:hAnsi="Lato"/>
          <w:color w:val="4D4D4D"/>
        </w:rPr>
      </w:pPr>
      <w:hyperlink r:id="rId16" w:anchor="?id=190" w:history="1">
        <w:r>
          <w:rPr>
            <w:rStyle w:val="Hyperkobling"/>
            <w:rFonts w:ascii="Lato" w:eastAsiaTheme="majorEastAsia" w:hAnsi="Lato"/>
            <w:b/>
            <w:bCs/>
            <w:color w:val="FFFFFF"/>
            <w:sz w:val="23"/>
            <w:szCs w:val="23"/>
            <w:bdr w:val="single" w:sz="6" w:space="5" w:color="01639D" w:frame="1"/>
            <w:shd w:val="clear" w:color="auto" w:fill="0173B6"/>
          </w:rPr>
          <w:t>Logg inn i elektronisk skjema for å sende søknad</w:t>
        </w:r>
      </w:hyperlink>
    </w:p>
    <w:p w:rsidR="002E6793" w:rsidRDefault="002E6793" w:rsidP="002E6793">
      <w:pPr>
        <w:numPr>
          <w:ilvl w:val="0"/>
          <w:numId w:val="3"/>
        </w:numPr>
        <w:shd w:val="clear" w:color="auto" w:fill="FFFFFF"/>
        <w:spacing w:after="300" w:line="240" w:lineRule="auto"/>
        <w:ind w:left="0"/>
        <w:rPr>
          <w:rFonts w:ascii="Lato" w:hAnsi="Lato"/>
          <w:color w:val="4D4C4D"/>
        </w:rPr>
      </w:pPr>
      <w:r>
        <w:rPr>
          <w:rStyle w:val="io-step-number"/>
          <w:rFonts w:ascii="Lato" w:hAnsi="Lato"/>
          <w:color w:val="FFFFFF"/>
          <w:shd w:val="clear" w:color="auto" w:fill="4D4C4D"/>
        </w:rPr>
        <w:t>3</w:t>
      </w:r>
      <w:r>
        <w:rPr>
          <w:rStyle w:val="io-step-title"/>
          <w:rFonts w:ascii="Lato" w:hAnsi="Lato"/>
          <w:b/>
          <w:bCs/>
          <w:color w:val="4D4C4D"/>
        </w:rPr>
        <w:t>Du får svar etter cirka seks uker</w:t>
      </w:r>
    </w:p>
    <w:p w:rsidR="002E6793" w:rsidRDefault="002E6793" w:rsidP="002E6793">
      <w:pPr>
        <w:pStyle w:val="paragraph-and-images"/>
        <w:shd w:val="clear" w:color="auto" w:fill="FFFFFF"/>
        <w:spacing w:before="0" w:beforeAutospacing="0" w:after="158" w:afterAutospacing="0"/>
        <w:rPr>
          <w:rFonts w:ascii="Lato" w:hAnsi="Lato"/>
          <w:color w:val="4D4D4D"/>
        </w:rPr>
      </w:pPr>
      <w:r>
        <w:rPr>
          <w:rStyle w:val="paragraph-text"/>
          <w:rFonts w:ascii="Lato" w:hAnsi="Lato"/>
          <w:color w:val="4D4D4D"/>
        </w:rPr>
        <w:t>Vi sender deg svaret skriftlig. Får bedriften innvilget søknaden får du en tillatelse som viser hvilke avfallstyper som kan samles inn sammen med svarbrevet.</w:t>
      </w:r>
    </w:p>
    <w:p w:rsidR="002E6793" w:rsidRDefault="002E6793" w:rsidP="002E6793">
      <w:pPr>
        <w:pStyle w:val="Overskrift2"/>
        <w:pBdr>
          <w:bottom w:val="single" w:sz="6" w:space="5" w:color="D5D5D5"/>
        </w:pBdr>
        <w:shd w:val="clear" w:color="auto" w:fill="FFFFFF"/>
        <w:spacing w:before="315" w:after="330"/>
        <w:rPr>
          <w:rFonts w:ascii="inherit" w:hAnsi="inherit"/>
          <w:color w:val="4D4D4D"/>
          <w:spacing w:val="-8"/>
          <w:sz w:val="32"/>
          <w:szCs w:val="32"/>
        </w:rPr>
      </w:pPr>
      <w:bookmarkStart w:id="5" w:name="_Toc526403461"/>
      <w:r>
        <w:rPr>
          <w:rFonts w:ascii="inherit" w:hAnsi="inherit"/>
          <w:color w:val="4D4D4D"/>
          <w:spacing w:val="-8"/>
          <w:sz w:val="32"/>
          <w:szCs w:val="32"/>
        </w:rPr>
        <w:t>Krav til rapportering</w:t>
      </w:r>
      <w:bookmarkEnd w:id="5"/>
    </w:p>
    <w:p w:rsidR="002E6793" w:rsidRDefault="002E6793" w:rsidP="002E6793">
      <w:pPr>
        <w:pStyle w:val="paragraph-and-images"/>
        <w:shd w:val="clear" w:color="auto" w:fill="FFFFFF"/>
        <w:spacing w:before="0" w:beforeAutospacing="0" w:after="158" w:afterAutospacing="0"/>
        <w:rPr>
          <w:rFonts w:ascii="Lato" w:hAnsi="Lato"/>
          <w:color w:val="4D4D4D"/>
        </w:rPr>
      </w:pPr>
      <w:r>
        <w:rPr>
          <w:rStyle w:val="paragraph-text"/>
          <w:rFonts w:ascii="Lato" w:hAnsi="Lato"/>
          <w:color w:val="4D4D4D"/>
        </w:rPr>
        <w:t xml:space="preserve">Bedrifter som får samtykke til innsamling av husholdningsavfall skal føre oversikt over type og mengde avfall som samles inn fra husholdninger, samt hvor og når avfallet er levert til </w:t>
      </w:r>
      <w:r>
        <w:rPr>
          <w:rStyle w:val="paragraph-text"/>
          <w:rFonts w:ascii="Lato" w:hAnsi="Lato"/>
          <w:color w:val="4D4D4D"/>
        </w:rPr>
        <w:lastRenderedPageBreak/>
        <w:t>godkjent avfallsmottak. Bedriftene skal rapportere til Renovasjonsetaten på e-post til Renovasjonsetaten innen 15. januar hvert år.</w:t>
      </w:r>
    </w:p>
    <w:p w:rsidR="002E6793" w:rsidRDefault="002E6793" w:rsidP="002E6793">
      <w:pPr>
        <w:shd w:val="clear" w:color="auto" w:fill="FFFFFF"/>
        <w:rPr>
          <w:rFonts w:ascii="Lato" w:hAnsi="Lato"/>
          <w:color w:val="4D4C4D"/>
        </w:rPr>
      </w:pPr>
      <w:r>
        <w:rPr>
          <w:rFonts w:ascii="Lato" w:hAnsi="Lato"/>
          <w:color w:val="4D4C4D"/>
        </w:rPr>
        <w:t> </w:t>
      </w:r>
    </w:p>
    <w:p w:rsidR="002E6793" w:rsidRDefault="002E6793" w:rsidP="002E6793">
      <w:pPr>
        <w:pStyle w:val="Overskrift2"/>
        <w:pBdr>
          <w:bottom w:val="single" w:sz="6" w:space="5" w:color="D5D5D5"/>
        </w:pBdr>
        <w:shd w:val="clear" w:color="auto" w:fill="FFFFFF"/>
        <w:spacing w:before="315" w:after="330"/>
        <w:rPr>
          <w:rFonts w:ascii="inherit" w:hAnsi="inherit"/>
          <w:color w:val="4D4D4D"/>
          <w:spacing w:val="-8"/>
          <w:sz w:val="32"/>
          <w:szCs w:val="32"/>
        </w:rPr>
      </w:pPr>
      <w:bookmarkStart w:id="6" w:name="_Toc526403462"/>
      <w:r>
        <w:rPr>
          <w:rFonts w:ascii="inherit" w:hAnsi="inherit"/>
          <w:color w:val="4D4D4D"/>
          <w:spacing w:val="-8"/>
          <w:sz w:val="32"/>
          <w:szCs w:val="32"/>
        </w:rPr>
        <w:t>Klage</w:t>
      </w:r>
      <w:bookmarkEnd w:id="6"/>
    </w:p>
    <w:p w:rsidR="002E6793" w:rsidRDefault="002E6793" w:rsidP="002E6793">
      <w:pPr>
        <w:pStyle w:val="paragraph-and-images"/>
        <w:shd w:val="clear" w:color="auto" w:fill="FFFFFF"/>
        <w:spacing w:before="0" w:beforeAutospacing="0" w:after="158" w:afterAutospacing="0"/>
        <w:rPr>
          <w:rStyle w:val="paragraph-text"/>
          <w:rFonts w:ascii="Lato" w:hAnsi="Lato"/>
          <w:color w:val="4D4D4D"/>
        </w:rPr>
      </w:pPr>
      <w:r>
        <w:rPr>
          <w:rStyle w:val="paragraph-text"/>
          <w:rFonts w:ascii="Lato" w:hAnsi="Lato"/>
          <w:color w:val="4D4D4D"/>
        </w:rPr>
        <w:t>Hvis du vil klage på vedtaket, finner du informasjon om hvordan du gjør dette i svarbrevet du mottar.</w:t>
      </w:r>
    </w:p>
    <w:p w:rsidR="00DA31B5" w:rsidRDefault="006F6B09" w:rsidP="00DA31B5">
      <w:pPr>
        <w:pStyle w:val="KSBedrift"/>
      </w:pPr>
    </w:p>
    <w:p w:rsidR="0080250B" w:rsidRPr="00DA31B5" w:rsidRDefault="006F6B09" w:rsidP="00DA31B5">
      <w:pPr>
        <w:pStyle w:val="KSBedrift"/>
      </w:pPr>
    </w:p>
    <w:sectPr w:rsidR="0080250B" w:rsidRPr="00DA31B5" w:rsidSect="00414DC5">
      <w:headerReference w:type="default" r:id="rId17"/>
      <w:headerReference w:type="first" r:id="rId18"/>
      <w:pgSz w:w="11900" w:h="16840"/>
      <w:pgMar w:top="2521"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B09" w:rsidRDefault="006F6B09">
      <w:r>
        <w:separator/>
      </w:r>
    </w:p>
  </w:endnote>
  <w:endnote w:type="continuationSeparator" w:id="0">
    <w:p w:rsidR="006F6B09" w:rsidRDefault="006F6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La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B09" w:rsidRDefault="006F6B09">
      <w:r>
        <w:separator/>
      </w:r>
    </w:p>
  </w:footnote>
  <w:footnote w:type="continuationSeparator" w:id="0">
    <w:p w:rsidR="006F6B09" w:rsidRDefault="006F6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9F3" w:rsidRDefault="00414DC5">
    <w:pPr>
      <w:pStyle w:val="Topptekst"/>
    </w:pPr>
    <w:r>
      <w:rPr>
        <w:noProof/>
        <w:lang w:eastAsia="nb-NO"/>
      </w:rPr>
      <w:drawing>
        <wp:anchor distT="0" distB="0" distL="114300" distR="114300" simplePos="0" relativeHeight="251656190" behindDoc="1" locked="0" layoutInCell="1" allowOverlap="1">
          <wp:simplePos x="0" y="0"/>
          <wp:positionH relativeFrom="column">
            <wp:posOffset>40005</wp:posOffset>
          </wp:positionH>
          <wp:positionV relativeFrom="paragraph">
            <wp:posOffset>195878</wp:posOffset>
          </wp:positionV>
          <wp:extent cx="1736164" cy="215153"/>
          <wp:effectExtent l="25400" t="0" r="0" b="0"/>
          <wp:wrapNone/>
          <wp:docPr id="5" name="Bilde 5" descr=":::KS Bedrift Logo:positiv versjon:Wmf versjoner:KSBedriftAvfal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S Bedrift Logo:positiv versjon:Wmf versjoner:KSBedriftAvfall.wmf"/>
                  <pic:cNvPicPr>
                    <a:picLocks noChangeAspect="1" noChangeArrowheads="1"/>
                  </pic:cNvPicPr>
                </pic:nvPicPr>
                <pic:blipFill>
                  <a:blip r:embed="rId1"/>
                  <a:srcRect/>
                  <a:stretch>
                    <a:fillRect/>
                  </a:stretch>
                </pic:blipFill>
                <pic:spPr bwMode="auto">
                  <a:xfrm>
                    <a:off x="0" y="0"/>
                    <a:ext cx="1736164" cy="215153"/>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9F3" w:rsidRDefault="00414DC5">
    <w:pPr>
      <w:pStyle w:val="Topptekst"/>
    </w:pPr>
    <w:r w:rsidRPr="003149F3">
      <w:rPr>
        <w:noProof/>
        <w:lang w:eastAsia="nb-NO"/>
      </w:rPr>
      <w:drawing>
        <wp:anchor distT="0" distB="0" distL="114300" distR="114300" simplePos="0" relativeHeight="251659264" behindDoc="1" locked="0" layoutInCell="1" allowOverlap="1">
          <wp:simplePos x="0" y="0"/>
          <wp:positionH relativeFrom="column">
            <wp:posOffset>40005</wp:posOffset>
          </wp:positionH>
          <wp:positionV relativeFrom="paragraph">
            <wp:posOffset>199777</wp:posOffset>
          </wp:positionV>
          <wp:extent cx="1737139" cy="212034"/>
          <wp:effectExtent l="25400" t="0" r="0" b="0"/>
          <wp:wrapNone/>
          <wp:docPr id="1" name="Bilde 1" descr=":::KS Bedrift Logo:positiv versjon:Wmf versjoner:KSBedriftAvfal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S Bedrift Logo:positiv versjon:Wmf versjoner:KSBedriftAvfall.wmf"/>
                  <pic:cNvPicPr>
                    <a:picLocks noChangeAspect="1" noChangeArrowheads="1"/>
                  </pic:cNvPicPr>
                </pic:nvPicPr>
                <pic:blipFill>
                  <a:blip r:embed="rId1"/>
                  <a:srcRect/>
                  <a:stretch>
                    <a:fillRect/>
                  </a:stretch>
                </pic:blipFill>
                <pic:spPr bwMode="auto">
                  <a:xfrm>
                    <a:off x="0" y="0"/>
                    <a:ext cx="1736164" cy="215153"/>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7050A"/>
    <w:multiLevelType w:val="multilevel"/>
    <w:tmpl w:val="107821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CD4AA8"/>
    <w:multiLevelType w:val="multilevel"/>
    <w:tmpl w:val="917EF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69866CF"/>
    <w:multiLevelType w:val="multilevel"/>
    <w:tmpl w:val="A3847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o:colormru v:ext="edit" colors="#69b83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793"/>
    <w:rsid w:val="002E6793"/>
    <w:rsid w:val="00414DC5"/>
    <w:rsid w:val="006F6B09"/>
    <w:rsid w:val="009A7A79"/>
  </w:rsids>
  <m:mathPr>
    <m:mathFont m:val="Cambria Math"/>
    <m:brkBin m:val="before"/>
    <m:brkBinSub m:val="--"/>
    <m:smallFrac/>
    <m:dispDef/>
    <m:lMargin m:val="0"/>
    <m:rMargin m:val="0"/>
    <m:defJc m:val="centerGroup"/>
    <m:wrapRight/>
    <m:intLim m:val="subSup"/>
    <m:naryLim m:val="subSup"/>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69b833"/>
    </o:shapedefaults>
    <o:shapelayout v:ext="edit">
      <o:idmap v:ext="edit" data="1"/>
    </o:shapelayout>
  </w:shapeDefaults>
  <w:decimalSymbol w:val=","/>
  <w:listSeparator w:val=";"/>
  <w14:docId w14:val="1DE336E9"/>
  <w15:docId w15:val="{26F8D601-B23B-4505-B85A-3F758C30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793"/>
    <w:pPr>
      <w:spacing w:after="160" w:line="259" w:lineRule="auto"/>
    </w:pPr>
    <w:rPr>
      <w:sz w:val="22"/>
      <w:szCs w:val="22"/>
    </w:rPr>
  </w:style>
  <w:style w:type="paragraph" w:styleId="Overskrift1">
    <w:name w:val="heading 1"/>
    <w:basedOn w:val="Normal"/>
    <w:next w:val="Normal"/>
    <w:link w:val="Overskrift1Tegn"/>
    <w:uiPriority w:val="9"/>
    <w:qFormat/>
    <w:rsid w:val="002E67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2E679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KSBedriftoverskrift">
    <w:name w:val="KS Bedrift overskrift"/>
    <w:basedOn w:val="KSBedrift"/>
    <w:autoRedefine/>
    <w:qFormat/>
    <w:rsid w:val="00556AB9"/>
    <w:rPr>
      <w:sz w:val="32"/>
    </w:rPr>
  </w:style>
  <w:style w:type="paragraph" w:styleId="Topptekst">
    <w:name w:val="header"/>
    <w:basedOn w:val="Normal"/>
    <w:link w:val="TopptekstTegn"/>
    <w:uiPriority w:val="99"/>
    <w:semiHidden/>
    <w:unhideWhenUsed/>
    <w:rsid w:val="0080250B"/>
    <w:pPr>
      <w:tabs>
        <w:tab w:val="center" w:pos="4536"/>
        <w:tab w:val="right" w:pos="9072"/>
      </w:tabs>
    </w:pPr>
  </w:style>
  <w:style w:type="character" w:customStyle="1" w:styleId="TopptekstTegn">
    <w:name w:val="Topptekst Tegn"/>
    <w:basedOn w:val="Standardskriftforavsnitt"/>
    <w:link w:val="Topptekst"/>
    <w:uiPriority w:val="99"/>
    <w:semiHidden/>
    <w:rsid w:val="0080250B"/>
    <w:rPr>
      <w:rFonts w:ascii="Arial" w:hAnsi="Arial"/>
    </w:rPr>
  </w:style>
  <w:style w:type="paragraph" w:styleId="Bunntekst">
    <w:name w:val="footer"/>
    <w:basedOn w:val="Normal"/>
    <w:link w:val="BunntekstTegn"/>
    <w:uiPriority w:val="99"/>
    <w:semiHidden/>
    <w:unhideWhenUsed/>
    <w:rsid w:val="0080250B"/>
    <w:pPr>
      <w:tabs>
        <w:tab w:val="center" w:pos="4536"/>
        <w:tab w:val="right" w:pos="9072"/>
      </w:tabs>
    </w:pPr>
  </w:style>
  <w:style w:type="character" w:customStyle="1" w:styleId="BunntekstTegn">
    <w:name w:val="Bunntekst Tegn"/>
    <w:basedOn w:val="Standardskriftforavsnitt"/>
    <w:link w:val="Bunntekst"/>
    <w:uiPriority w:val="99"/>
    <w:semiHidden/>
    <w:rsid w:val="0080250B"/>
    <w:rPr>
      <w:rFonts w:ascii="Arial" w:hAnsi="Arial"/>
    </w:rPr>
  </w:style>
  <w:style w:type="paragraph" w:customStyle="1" w:styleId="KSBedrift">
    <w:name w:val="KS Bedrift"/>
    <w:basedOn w:val="Normal"/>
    <w:autoRedefine/>
    <w:qFormat/>
    <w:rsid w:val="00E90471"/>
    <w:rPr>
      <w:rFonts w:ascii="Book Antiqua" w:hAnsi="Book Antiqua"/>
      <w:sz w:val="20"/>
    </w:rPr>
  </w:style>
  <w:style w:type="paragraph" w:customStyle="1" w:styleId="KSBedriftdato">
    <w:name w:val="KS Bedrift dato"/>
    <w:basedOn w:val="KSBedrift"/>
    <w:autoRedefine/>
    <w:qFormat/>
    <w:rsid w:val="00DA31B5"/>
    <w:pPr>
      <w:spacing w:before="240"/>
      <w:ind w:right="1758"/>
      <w:jc w:val="right"/>
    </w:pPr>
  </w:style>
  <w:style w:type="character" w:customStyle="1" w:styleId="Overskrift2Tegn">
    <w:name w:val="Overskrift 2 Tegn"/>
    <w:basedOn w:val="Standardskriftforavsnitt"/>
    <w:link w:val="Overskrift2"/>
    <w:uiPriority w:val="9"/>
    <w:rsid w:val="002E6793"/>
    <w:rPr>
      <w:rFonts w:asciiTheme="majorHAnsi" w:eastAsiaTheme="majorEastAsia" w:hAnsiTheme="majorHAnsi" w:cstheme="majorBidi"/>
      <w:color w:val="365F91" w:themeColor="accent1" w:themeShade="BF"/>
      <w:sz w:val="26"/>
      <w:szCs w:val="26"/>
    </w:rPr>
  </w:style>
  <w:style w:type="character" w:styleId="Hyperkobling">
    <w:name w:val="Hyperlink"/>
    <w:basedOn w:val="Standardskriftforavsnitt"/>
    <w:uiPriority w:val="99"/>
    <w:unhideWhenUsed/>
    <w:rsid w:val="002E6793"/>
    <w:rPr>
      <w:color w:val="0000FF" w:themeColor="hyperlink"/>
      <w:u w:val="single"/>
    </w:rPr>
  </w:style>
  <w:style w:type="paragraph" w:styleId="NormalWeb">
    <w:name w:val="Normal (Web)"/>
    <w:basedOn w:val="Normal"/>
    <w:uiPriority w:val="99"/>
    <w:semiHidden/>
    <w:unhideWhenUsed/>
    <w:rsid w:val="002E679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paragraph-and-images">
    <w:name w:val="paragraph-and-images"/>
    <w:basedOn w:val="Normal"/>
    <w:rsid w:val="002E6793"/>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paragraph-text">
    <w:name w:val="paragraph-text"/>
    <w:basedOn w:val="Standardskriftforavsnitt"/>
    <w:rsid w:val="002E6793"/>
  </w:style>
  <w:style w:type="character" w:customStyle="1" w:styleId="io-step-number">
    <w:name w:val="io-step-number"/>
    <w:basedOn w:val="Standardskriftforavsnitt"/>
    <w:rsid w:val="002E6793"/>
  </w:style>
  <w:style w:type="character" w:customStyle="1" w:styleId="io-step-title">
    <w:name w:val="io-step-title"/>
    <w:basedOn w:val="Standardskriftforavsnitt"/>
    <w:rsid w:val="002E6793"/>
  </w:style>
  <w:style w:type="character" w:customStyle="1" w:styleId="Overskrift1Tegn">
    <w:name w:val="Overskrift 1 Tegn"/>
    <w:basedOn w:val="Standardskriftforavsnitt"/>
    <w:link w:val="Overskrift1"/>
    <w:uiPriority w:val="9"/>
    <w:rsid w:val="002E679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lo.kommune.no/avfall-og-gjenvinning/sok-om-a-samle-inn-husholdningsavfall/" TargetMode="External"/><Relationship Id="rId13" Type="http://schemas.openxmlformats.org/officeDocument/2006/relationships/hyperlink" Target="https://www.oslo.kommune.no/avfall-og-gjenvinning/sok-om-a-samle-inn-husholdningsavfall/"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oslo.kommune.no/avfall-og-gjenvinning/sok-om-a-samle-inn-husholdningsavfall/" TargetMode="External"/><Relationship Id="rId12" Type="http://schemas.openxmlformats.org/officeDocument/2006/relationships/hyperlink" Target="https://www.oslo.kommune.no/avfall-og-gjenvinning/sok-om-a-samle-inn-husholdningsavfal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jenester.oslo.kommune.no/ekstern/veiledere/datadrev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slo.kommune.no/avfall-og-gjenvinning/sok-om-a-samle-inn-husholdningsavfall/" TargetMode="External"/><Relationship Id="rId5" Type="http://schemas.openxmlformats.org/officeDocument/2006/relationships/footnotes" Target="footnotes.xml"/><Relationship Id="rId15" Type="http://schemas.openxmlformats.org/officeDocument/2006/relationships/hyperlink" Target="http://www.brreg.no/" TargetMode="External"/><Relationship Id="rId10" Type="http://schemas.openxmlformats.org/officeDocument/2006/relationships/hyperlink" Target="https://www.oslo.kommune.no/avfall-og-gjenvinning/sok-om-a-samle-inn-husholdningsavfal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slo.kommune.no/avfall-og-gjenvinning/sok-om-a-samle-inn-husholdningsavfall/" TargetMode="External"/><Relationship Id="rId14" Type="http://schemas.openxmlformats.org/officeDocument/2006/relationships/hyperlink" Target="http://www.miljodirektoratet.no/no/Tema/Avfall/Farlig_avfal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360prod2015\docprod\templates\KSBedrift_Avfall_Logoark.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KSBedrift_Avfall_Logoark</Template>
  <TotalTime>2</TotalTime>
  <Pages>3</Pages>
  <Words>640</Words>
  <Characters>3396</Characters>
  <Application>Microsoft Office Word</Application>
  <DocSecurity>0</DocSecurity>
  <Lines>28</Lines>
  <Paragraphs>8</Paragraphs>
  <ScaleCrop>false</ScaleCrop>
  <HeadingPairs>
    <vt:vector size="2" baseType="variant">
      <vt:variant>
        <vt:lpstr>Tittel</vt:lpstr>
      </vt:variant>
      <vt:variant>
        <vt:i4>1</vt:i4>
      </vt:variant>
    </vt:vector>
  </HeadingPairs>
  <TitlesOfParts>
    <vt:vector size="1" baseType="lpstr">
      <vt:lpstr/>
    </vt:vector>
  </TitlesOfParts>
  <Company>Gandalf Kommunikasjon AS</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Haugland</dc:creator>
  <cp:lastModifiedBy>Marianne Haugland</cp:lastModifiedBy>
  <cp:revision>1</cp:revision>
  <cp:lastPrinted>2012-05-21T13:43:00Z</cp:lastPrinted>
  <dcterms:created xsi:type="dcterms:W3CDTF">2018-10-04T06:04:00Z</dcterms:created>
  <dcterms:modified xsi:type="dcterms:W3CDTF">2018-10-04T06:07:00Z</dcterms:modified>
</cp:coreProperties>
</file>